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3E3" w:rsidRDefault="003543E3" w:rsidP="00D86214">
      <w:pPr>
        <w:jc w:val="right"/>
        <w:rPr>
          <w:rFonts w:ascii="Roboto" w:hAnsi="Roboto"/>
        </w:rPr>
      </w:pPr>
    </w:p>
    <w:p w:rsidR="00980244" w:rsidRPr="00543CDA" w:rsidRDefault="00980244" w:rsidP="00980244">
      <w:pPr>
        <w:pStyle w:val="Default"/>
        <w:contextualSpacing/>
        <w:rPr>
          <w:rFonts w:ascii="Roboto" w:hAnsi="Roboto" w:cs="Times New Roman"/>
          <w:color w:val="auto"/>
          <w:sz w:val="22"/>
          <w:szCs w:val="22"/>
        </w:rPr>
      </w:pPr>
    </w:p>
    <w:p w:rsidR="002D793A" w:rsidRDefault="00EE2B1D" w:rsidP="002D793A">
      <w:pPr>
        <w:spacing w:line="240" w:lineRule="auto"/>
        <w:ind w:right="720"/>
        <w:rPr>
          <w:rFonts w:ascii="Roboto" w:hAnsi="Roboto"/>
          <w:szCs w:val="22"/>
        </w:rPr>
      </w:pPr>
      <w:r>
        <w:rPr>
          <w:rFonts w:ascii="Roboto" w:hAnsi="Roboto"/>
          <w:szCs w:val="22"/>
        </w:rPr>
        <w:t>Date:</w:t>
      </w:r>
      <w:r>
        <w:rPr>
          <w:rFonts w:ascii="Roboto" w:hAnsi="Roboto"/>
          <w:szCs w:val="22"/>
        </w:rPr>
        <w:tab/>
      </w:r>
      <w:r w:rsidR="00470A8C">
        <w:rPr>
          <w:rFonts w:ascii="Roboto" w:hAnsi="Roboto"/>
          <w:szCs w:val="22"/>
        </w:rPr>
        <w:t>November 13, 2019</w:t>
      </w:r>
    </w:p>
    <w:p w:rsidR="00EE2B1D" w:rsidRDefault="00470A8C" w:rsidP="00377F27">
      <w:pPr>
        <w:spacing w:line="240" w:lineRule="auto"/>
        <w:ind w:right="720"/>
        <w:jc w:val="both"/>
        <w:rPr>
          <w:rFonts w:ascii="Roboto" w:hAnsi="Roboto"/>
          <w:szCs w:val="22"/>
        </w:rPr>
      </w:pPr>
      <w:r>
        <w:rPr>
          <w:rFonts w:ascii="Roboto" w:hAnsi="Roboto"/>
          <w:szCs w:val="22"/>
        </w:rPr>
        <w:t xml:space="preserve">To: </w:t>
      </w:r>
      <w:r>
        <w:rPr>
          <w:rFonts w:ascii="Roboto" w:hAnsi="Roboto"/>
          <w:szCs w:val="22"/>
        </w:rPr>
        <w:tab/>
        <w:t>Assembly Committee on Children and Families</w:t>
      </w:r>
    </w:p>
    <w:p w:rsidR="00EE2B1D" w:rsidRPr="007B47C4" w:rsidRDefault="00EE2B1D" w:rsidP="00470A8C">
      <w:pPr>
        <w:spacing w:line="240" w:lineRule="auto"/>
        <w:ind w:right="720"/>
        <w:rPr>
          <w:rFonts w:ascii="Roboto" w:hAnsi="Roboto"/>
          <w:szCs w:val="22"/>
        </w:rPr>
      </w:pPr>
      <w:r>
        <w:rPr>
          <w:rFonts w:ascii="Roboto" w:hAnsi="Roboto"/>
          <w:szCs w:val="22"/>
        </w:rPr>
        <w:t>From:</w:t>
      </w:r>
      <w:r>
        <w:rPr>
          <w:rFonts w:ascii="Roboto" w:hAnsi="Roboto"/>
          <w:szCs w:val="22"/>
        </w:rPr>
        <w:tab/>
        <w:t>Ken Taylor, Executive Director</w:t>
      </w:r>
      <w:r w:rsidR="00AC1769">
        <w:rPr>
          <w:rFonts w:ascii="Roboto" w:hAnsi="Roboto"/>
          <w:szCs w:val="22"/>
        </w:rPr>
        <w:t xml:space="preserve">, </w:t>
      </w:r>
      <w:r>
        <w:rPr>
          <w:rFonts w:ascii="Roboto" w:hAnsi="Roboto"/>
          <w:szCs w:val="22"/>
        </w:rPr>
        <w:t xml:space="preserve">Kids Forward </w:t>
      </w:r>
    </w:p>
    <w:p w:rsidR="002D793A" w:rsidRPr="005E0B8F" w:rsidRDefault="002D793A" w:rsidP="002D793A">
      <w:pPr>
        <w:spacing w:line="240" w:lineRule="auto"/>
        <w:ind w:right="720"/>
        <w:rPr>
          <w:rFonts w:ascii="Roboto" w:hAnsi="Roboto"/>
          <w:szCs w:val="22"/>
        </w:rPr>
      </w:pPr>
      <w:r w:rsidRPr="005E0B8F">
        <w:rPr>
          <w:rFonts w:ascii="Roboto" w:hAnsi="Roboto"/>
          <w:szCs w:val="22"/>
        </w:rPr>
        <w:t>Subj</w:t>
      </w:r>
      <w:r w:rsidR="005E0B8F">
        <w:rPr>
          <w:rFonts w:ascii="Roboto" w:hAnsi="Roboto"/>
          <w:szCs w:val="22"/>
        </w:rPr>
        <w:t>ect</w:t>
      </w:r>
      <w:r w:rsidRPr="005E0B8F">
        <w:rPr>
          <w:rFonts w:ascii="Roboto" w:hAnsi="Roboto"/>
          <w:szCs w:val="22"/>
        </w:rPr>
        <w:t xml:space="preserve">: </w:t>
      </w:r>
      <w:r w:rsidR="00470A8C">
        <w:rPr>
          <w:rFonts w:ascii="Roboto" w:hAnsi="Roboto"/>
          <w:szCs w:val="22"/>
        </w:rPr>
        <w:t>AB 263</w:t>
      </w:r>
    </w:p>
    <w:p w:rsidR="008E4AC8" w:rsidRPr="00377F27" w:rsidRDefault="005E0B8F" w:rsidP="008E4AC8">
      <w:pPr>
        <w:rPr>
          <w:rFonts w:ascii="Roboto" w:hAnsi="Roboto"/>
          <w:szCs w:val="22"/>
        </w:rPr>
      </w:pPr>
      <w:r>
        <w:rPr>
          <w:rFonts w:ascii="Roboto" w:hAnsi="Roboto"/>
          <w:szCs w:val="22"/>
        </w:rPr>
        <w:br/>
      </w:r>
      <w:r w:rsidR="008E4AC8" w:rsidRPr="00377F27">
        <w:rPr>
          <w:rFonts w:ascii="Roboto" w:hAnsi="Roboto"/>
          <w:szCs w:val="22"/>
        </w:rPr>
        <w:t>Thank you for the o</w:t>
      </w:r>
      <w:r w:rsidR="00E95E72">
        <w:rPr>
          <w:rFonts w:ascii="Roboto" w:hAnsi="Roboto"/>
          <w:szCs w:val="22"/>
        </w:rPr>
        <w:t xml:space="preserve">pportunity to testify today. My name is Ken Taylor, and I am the </w:t>
      </w:r>
      <w:r w:rsidR="008E4AC8" w:rsidRPr="00377F27">
        <w:rPr>
          <w:rFonts w:ascii="Roboto" w:hAnsi="Roboto"/>
          <w:szCs w:val="22"/>
        </w:rPr>
        <w:t xml:space="preserve">Executive Director of Kids </w:t>
      </w:r>
      <w:r w:rsidR="00E95E72">
        <w:rPr>
          <w:rFonts w:ascii="Roboto" w:hAnsi="Roboto"/>
          <w:szCs w:val="22"/>
        </w:rPr>
        <w:t>Forward</w:t>
      </w:r>
      <w:r w:rsidR="008E4AC8" w:rsidRPr="00377F27">
        <w:rPr>
          <w:rFonts w:ascii="Roboto" w:hAnsi="Roboto"/>
          <w:szCs w:val="22"/>
        </w:rPr>
        <w:t xml:space="preserve">. Kids Forward works to inspire action and promote access to opportunity for every kid, every family, and every community in Wisconsin. </w:t>
      </w:r>
      <w:r w:rsidR="00377F27" w:rsidRPr="00377F27">
        <w:rPr>
          <w:rFonts w:ascii="Roboto" w:hAnsi="Roboto"/>
          <w:szCs w:val="22"/>
        </w:rPr>
        <w:t>We are prou</w:t>
      </w:r>
      <w:r w:rsidR="00FD077F">
        <w:rPr>
          <w:rFonts w:ascii="Roboto" w:hAnsi="Roboto"/>
          <w:szCs w:val="22"/>
        </w:rPr>
        <w:t xml:space="preserve">dly pro-kid, and have been </w:t>
      </w:r>
      <w:r w:rsidR="00377F27" w:rsidRPr="00377F27">
        <w:rPr>
          <w:rFonts w:ascii="Roboto" w:hAnsi="Roboto"/>
          <w:szCs w:val="22"/>
        </w:rPr>
        <w:t>since we were founded in 1881.</w:t>
      </w:r>
    </w:p>
    <w:p w:rsidR="00377ABF" w:rsidRDefault="00377ABF" w:rsidP="008E4AC8">
      <w:pPr>
        <w:rPr>
          <w:rFonts w:ascii="Roboto" w:hAnsi="Roboto"/>
          <w:szCs w:val="22"/>
        </w:rPr>
      </w:pPr>
      <w:r>
        <w:rPr>
          <w:rFonts w:ascii="Roboto" w:hAnsi="Roboto"/>
          <w:szCs w:val="22"/>
        </w:rPr>
        <w:t>I started my career in child welfare in 1994</w:t>
      </w:r>
      <w:r w:rsidR="00FD077F">
        <w:rPr>
          <w:rFonts w:ascii="Roboto" w:hAnsi="Roboto"/>
          <w:szCs w:val="22"/>
        </w:rPr>
        <w:t>,</w:t>
      </w:r>
      <w:r>
        <w:rPr>
          <w:rFonts w:ascii="Roboto" w:hAnsi="Roboto"/>
          <w:szCs w:val="22"/>
        </w:rPr>
        <w:t xml:space="preserve"> </w:t>
      </w:r>
      <w:r w:rsidR="00FD077F">
        <w:rPr>
          <w:rFonts w:ascii="Roboto" w:hAnsi="Roboto"/>
          <w:szCs w:val="22"/>
        </w:rPr>
        <w:t xml:space="preserve">and have worked for </w:t>
      </w:r>
      <w:r>
        <w:rPr>
          <w:rFonts w:ascii="Roboto" w:hAnsi="Roboto"/>
          <w:szCs w:val="22"/>
        </w:rPr>
        <w:t xml:space="preserve">the state child welfare </w:t>
      </w:r>
      <w:r w:rsidR="00482483">
        <w:rPr>
          <w:rFonts w:ascii="Roboto" w:hAnsi="Roboto"/>
          <w:szCs w:val="22"/>
        </w:rPr>
        <w:t xml:space="preserve">agencies in </w:t>
      </w:r>
      <w:r w:rsidR="00FD077F">
        <w:rPr>
          <w:rFonts w:ascii="Roboto" w:hAnsi="Roboto"/>
          <w:szCs w:val="22"/>
        </w:rPr>
        <w:t>Wisconsin and Illinois</w:t>
      </w:r>
      <w:r>
        <w:rPr>
          <w:rFonts w:ascii="Roboto" w:hAnsi="Roboto"/>
          <w:szCs w:val="22"/>
        </w:rPr>
        <w:t xml:space="preserve">.  As a consultant, I worked to improve outcomes for kids in child welfare systems across the country, including in NY, PA, NV, TN and CA.  </w:t>
      </w:r>
      <w:r w:rsidR="00470A8C">
        <w:rPr>
          <w:rFonts w:ascii="Roboto" w:hAnsi="Roboto"/>
          <w:szCs w:val="22"/>
        </w:rPr>
        <w:t>There are many differences among the child welfare systems across the nation, but one thing is consistent, families matter.  And if a family member, particularly a parent, wants to</w:t>
      </w:r>
      <w:r w:rsidR="00E95E72">
        <w:rPr>
          <w:rFonts w:ascii="Roboto" w:hAnsi="Roboto"/>
          <w:szCs w:val="22"/>
        </w:rPr>
        <w:t xml:space="preserve"> step forward</w:t>
      </w:r>
      <w:r w:rsidR="00470A8C">
        <w:rPr>
          <w:rFonts w:ascii="Roboto" w:hAnsi="Roboto"/>
          <w:szCs w:val="22"/>
        </w:rPr>
        <w:t xml:space="preserve"> to take care of a child, we should support that action, not make it more difficult.  </w:t>
      </w:r>
    </w:p>
    <w:p w:rsidR="00470A8C" w:rsidRDefault="00482483" w:rsidP="008E4AC8">
      <w:pPr>
        <w:rPr>
          <w:rFonts w:ascii="Roboto" w:hAnsi="Roboto"/>
          <w:szCs w:val="22"/>
        </w:rPr>
      </w:pPr>
      <w:r>
        <w:rPr>
          <w:rFonts w:ascii="Roboto" w:hAnsi="Roboto"/>
          <w:szCs w:val="22"/>
        </w:rPr>
        <w:t>T</w:t>
      </w:r>
      <w:r w:rsidR="00377ABF">
        <w:rPr>
          <w:rFonts w:ascii="Roboto" w:hAnsi="Roboto"/>
          <w:szCs w:val="22"/>
        </w:rPr>
        <w:t xml:space="preserve">he Family First Prevention </w:t>
      </w:r>
      <w:r w:rsidR="004A6038">
        <w:rPr>
          <w:rFonts w:ascii="Roboto" w:hAnsi="Roboto"/>
          <w:szCs w:val="22"/>
        </w:rPr>
        <w:t xml:space="preserve">Services </w:t>
      </w:r>
      <w:r w:rsidR="00377ABF">
        <w:rPr>
          <w:rFonts w:ascii="Roboto" w:hAnsi="Roboto"/>
          <w:szCs w:val="22"/>
        </w:rPr>
        <w:t>Act was signed into law</w:t>
      </w:r>
      <w:r>
        <w:rPr>
          <w:rFonts w:ascii="Roboto" w:hAnsi="Roboto"/>
          <w:szCs w:val="22"/>
        </w:rPr>
        <w:t xml:space="preserve"> at the federal level in 2018</w:t>
      </w:r>
      <w:r w:rsidR="00377ABF">
        <w:rPr>
          <w:rFonts w:ascii="Roboto" w:hAnsi="Roboto"/>
          <w:szCs w:val="22"/>
        </w:rPr>
        <w:t xml:space="preserve">.  This is the largest reform to child welfare in the past few decades.  Its goal is to support families to prevent children from entering into the child welfare system.  So </w:t>
      </w:r>
      <w:r w:rsidR="00CE0AFC">
        <w:rPr>
          <w:rFonts w:ascii="Roboto" w:hAnsi="Roboto"/>
          <w:szCs w:val="22"/>
        </w:rPr>
        <w:t>it is concerning</w:t>
      </w:r>
      <w:r w:rsidR="00377ABF">
        <w:rPr>
          <w:rFonts w:ascii="Roboto" w:hAnsi="Roboto"/>
          <w:szCs w:val="22"/>
        </w:rPr>
        <w:t xml:space="preserve"> to me, with the adv</w:t>
      </w:r>
      <w:r w:rsidR="00FD077F">
        <w:rPr>
          <w:rFonts w:ascii="Roboto" w:hAnsi="Roboto"/>
          <w:szCs w:val="22"/>
        </w:rPr>
        <w:t>ent of Family First,</w:t>
      </w:r>
      <w:r w:rsidR="00377ABF">
        <w:rPr>
          <w:rFonts w:ascii="Roboto" w:hAnsi="Roboto"/>
          <w:szCs w:val="22"/>
        </w:rPr>
        <w:t xml:space="preserve"> and so much</w:t>
      </w:r>
      <w:r w:rsidR="0077782C">
        <w:rPr>
          <w:rFonts w:ascii="Roboto" w:hAnsi="Roboto"/>
          <w:szCs w:val="22"/>
        </w:rPr>
        <w:t xml:space="preserve"> talk about personal respon</w:t>
      </w:r>
      <w:r w:rsidR="00E95E72">
        <w:rPr>
          <w:rFonts w:ascii="Roboto" w:hAnsi="Roboto"/>
          <w:szCs w:val="22"/>
        </w:rPr>
        <w:t>sibility</w:t>
      </w:r>
      <w:r w:rsidR="0077782C">
        <w:rPr>
          <w:rFonts w:ascii="Roboto" w:hAnsi="Roboto"/>
          <w:szCs w:val="22"/>
        </w:rPr>
        <w:t xml:space="preserve">, that we would be discussing a bill that </w:t>
      </w:r>
      <w:r w:rsidR="00470A8C">
        <w:rPr>
          <w:rFonts w:ascii="Roboto" w:hAnsi="Roboto"/>
          <w:szCs w:val="22"/>
        </w:rPr>
        <w:t>makes it more difficul</w:t>
      </w:r>
      <w:r w:rsidR="004A6038">
        <w:rPr>
          <w:rFonts w:ascii="Roboto" w:hAnsi="Roboto"/>
          <w:szCs w:val="22"/>
        </w:rPr>
        <w:t>t for parents, particularly fathers</w:t>
      </w:r>
      <w:r w:rsidR="00470A8C">
        <w:rPr>
          <w:rFonts w:ascii="Roboto" w:hAnsi="Roboto"/>
          <w:szCs w:val="22"/>
        </w:rPr>
        <w:t xml:space="preserve">, to step </w:t>
      </w:r>
      <w:r w:rsidR="00E95E72">
        <w:rPr>
          <w:rFonts w:ascii="Roboto" w:hAnsi="Roboto"/>
          <w:szCs w:val="22"/>
        </w:rPr>
        <w:t>forward</w:t>
      </w:r>
      <w:r w:rsidR="00470A8C">
        <w:rPr>
          <w:rFonts w:ascii="Roboto" w:hAnsi="Roboto"/>
          <w:szCs w:val="22"/>
        </w:rPr>
        <w:t xml:space="preserve"> for their children.</w:t>
      </w:r>
      <w:r w:rsidR="0077782C">
        <w:rPr>
          <w:rFonts w:ascii="Roboto" w:hAnsi="Roboto"/>
          <w:szCs w:val="22"/>
        </w:rPr>
        <w:t xml:space="preserve"> </w:t>
      </w:r>
    </w:p>
    <w:p w:rsidR="00470A8C" w:rsidRDefault="00470A8C" w:rsidP="008E4AC8">
      <w:pPr>
        <w:rPr>
          <w:rFonts w:ascii="Roboto" w:hAnsi="Roboto"/>
          <w:szCs w:val="22"/>
        </w:rPr>
      </w:pPr>
      <w:r>
        <w:rPr>
          <w:rFonts w:ascii="Roboto" w:hAnsi="Roboto"/>
          <w:szCs w:val="22"/>
        </w:rPr>
        <w:t>I have three main concerns</w:t>
      </w:r>
      <w:r w:rsidR="0077782C">
        <w:rPr>
          <w:rFonts w:ascii="Roboto" w:hAnsi="Roboto"/>
          <w:szCs w:val="22"/>
        </w:rPr>
        <w:t xml:space="preserve">.  </w:t>
      </w:r>
    </w:p>
    <w:p w:rsidR="0077782C" w:rsidRDefault="00E95E72" w:rsidP="008E4AC8">
      <w:pPr>
        <w:rPr>
          <w:rFonts w:ascii="Roboto" w:hAnsi="Roboto"/>
          <w:szCs w:val="22"/>
        </w:rPr>
      </w:pPr>
      <w:r>
        <w:rPr>
          <w:rFonts w:ascii="Roboto" w:hAnsi="Roboto"/>
          <w:szCs w:val="22"/>
        </w:rPr>
        <w:t>First is the grounds for Termination of Parental R</w:t>
      </w:r>
      <w:r w:rsidR="0077782C">
        <w:rPr>
          <w:rFonts w:ascii="Roboto" w:hAnsi="Roboto"/>
          <w:szCs w:val="22"/>
        </w:rPr>
        <w:t>ights</w:t>
      </w:r>
      <w:r>
        <w:rPr>
          <w:rFonts w:ascii="Roboto" w:hAnsi="Roboto"/>
          <w:szCs w:val="22"/>
        </w:rPr>
        <w:t xml:space="preserve"> (TPR)</w:t>
      </w:r>
      <w:r w:rsidR="0077782C">
        <w:rPr>
          <w:rFonts w:ascii="Roboto" w:hAnsi="Roboto"/>
          <w:szCs w:val="22"/>
        </w:rPr>
        <w:t xml:space="preserve">.  </w:t>
      </w:r>
      <w:r>
        <w:rPr>
          <w:rFonts w:ascii="Roboto" w:hAnsi="Roboto"/>
          <w:szCs w:val="22"/>
        </w:rPr>
        <w:t>A</w:t>
      </w:r>
      <w:r w:rsidR="0077782C">
        <w:rPr>
          <w:rFonts w:ascii="Roboto" w:hAnsi="Roboto"/>
          <w:szCs w:val="22"/>
        </w:rPr>
        <w:t xml:space="preserve"> new standard in AB 263 is that non-payment of child support establishes abandonment, which is grounds for Termination of Parental Rights (TPR).  While this might sound logical to some, it ignores the realities of many of </w:t>
      </w:r>
      <w:r w:rsidR="00482483">
        <w:rPr>
          <w:rFonts w:ascii="Roboto" w:hAnsi="Roboto"/>
          <w:szCs w:val="22"/>
        </w:rPr>
        <w:t>parents, particularly low-income</w:t>
      </w:r>
      <w:r w:rsidR="0077782C">
        <w:rPr>
          <w:rFonts w:ascii="Roboto" w:hAnsi="Roboto"/>
          <w:szCs w:val="22"/>
        </w:rPr>
        <w:t xml:space="preserve"> parents, who are involved in the child support system.  The reality is that </w:t>
      </w:r>
      <w:r w:rsidR="0039651B">
        <w:rPr>
          <w:rFonts w:ascii="Roboto" w:hAnsi="Roboto"/>
          <w:szCs w:val="22"/>
        </w:rPr>
        <w:t>there are many factors that contribute to the non-payment of child support</w:t>
      </w:r>
      <w:r>
        <w:rPr>
          <w:rFonts w:ascii="Roboto" w:hAnsi="Roboto"/>
          <w:szCs w:val="22"/>
        </w:rPr>
        <w:t>.  In Wisconsin, according to the federal Office of Child Support Enforcement, there are arrears in child support of over $2.5 billion</w:t>
      </w:r>
      <w:r w:rsidR="0039651B">
        <w:rPr>
          <w:rFonts w:ascii="Roboto" w:hAnsi="Roboto"/>
          <w:szCs w:val="22"/>
        </w:rPr>
        <w:t xml:space="preserve">.  Because a substantial portion of arrears payments go to the government instead of the </w:t>
      </w:r>
      <w:r>
        <w:rPr>
          <w:rFonts w:ascii="Roboto" w:hAnsi="Roboto"/>
          <w:szCs w:val="22"/>
        </w:rPr>
        <w:t xml:space="preserve">family, some </w:t>
      </w:r>
      <w:r w:rsidR="00773370">
        <w:rPr>
          <w:rFonts w:ascii="Roboto" w:hAnsi="Roboto"/>
          <w:szCs w:val="22"/>
        </w:rPr>
        <w:t>fathers</w:t>
      </w:r>
      <w:bookmarkStart w:id="0" w:name="_GoBack"/>
      <w:bookmarkEnd w:id="0"/>
      <w:r w:rsidR="0039651B">
        <w:rPr>
          <w:rFonts w:ascii="Roboto" w:hAnsi="Roboto"/>
          <w:szCs w:val="22"/>
        </w:rPr>
        <w:t xml:space="preserve"> </w:t>
      </w:r>
      <w:r>
        <w:rPr>
          <w:rFonts w:ascii="Roboto" w:hAnsi="Roboto"/>
          <w:szCs w:val="22"/>
        </w:rPr>
        <w:t>who want to support their children</w:t>
      </w:r>
      <w:r w:rsidR="0039651B">
        <w:rPr>
          <w:rFonts w:ascii="Roboto" w:hAnsi="Roboto"/>
          <w:szCs w:val="22"/>
        </w:rPr>
        <w:t xml:space="preserve"> </w:t>
      </w:r>
      <w:r w:rsidR="00377ABF">
        <w:rPr>
          <w:rFonts w:ascii="Roboto" w:hAnsi="Roboto"/>
          <w:szCs w:val="22"/>
        </w:rPr>
        <w:t xml:space="preserve">may decide to </w:t>
      </w:r>
      <w:r w:rsidR="0039651B">
        <w:rPr>
          <w:rFonts w:ascii="Roboto" w:hAnsi="Roboto"/>
          <w:szCs w:val="22"/>
        </w:rPr>
        <w:t>pay the family directly instead of paying off their arrears.  This decision to bypass the system to get more money in the hands of the</w:t>
      </w:r>
      <w:r>
        <w:rPr>
          <w:rFonts w:ascii="Roboto" w:hAnsi="Roboto"/>
          <w:szCs w:val="22"/>
        </w:rPr>
        <w:t>ir</w:t>
      </w:r>
      <w:r w:rsidR="0039651B">
        <w:rPr>
          <w:rFonts w:ascii="Roboto" w:hAnsi="Roboto"/>
          <w:szCs w:val="22"/>
        </w:rPr>
        <w:t xml:space="preserve"> family would, under this new standard, look like abandonment</w:t>
      </w:r>
      <w:r w:rsidR="00377ABF">
        <w:rPr>
          <w:rFonts w:ascii="Roboto" w:hAnsi="Roboto"/>
          <w:szCs w:val="22"/>
        </w:rPr>
        <w:t>,</w:t>
      </w:r>
      <w:r w:rsidR="0039651B">
        <w:rPr>
          <w:rFonts w:ascii="Roboto" w:hAnsi="Roboto"/>
          <w:szCs w:val="22"/>
        </w:rPr>
        <w:t xml:space="preserve"> when it is the exact opposite.</w:t>
      </w:r>
      <w:r>
        <w:rPr>
          <w:rFonts w:ascii="Roboto" w:hAnsi="Roboto"/>
          <w:szCs w:val="22"/>
        </w:rPr>
        <w:t xml:space="preserve">  This action </w:t>
      </w:r>
      <w:r w:rsidR="00377ABF">
        <w:rPr>
          <w:rFonts w:ascii="Roboto" w:hAnsi="Roboto"/>
          <w:szCs w:val="22"/>
        </w:rPr>
        <w:t xml:space="preserve">by dads to better support their children </w:t>
      </w:r>
      <w:r>
        <w:rPr>
          <w:rFonts w:ascii="Roboto" w:hAnsi="Roboto"/>
          <w:szCs w:val="22"/>
        </w:rPr>
        <w:t>could result</w:t>
      </w:r>
      <w:r w:rsidR="00377ABF">
        <w:rPr>
          <w:rFonts w:ascii="Roboto" w:hAnsi="Roboto"/>
          <w:szCs w:val="22"/>
        </w:rPr>
        <w:t>, under ASB 263, in termination of their rights</w:t>
      </w:r>
      <w:r>
        <w:rPr>
          <w:rFonts w:ascii="Roboto" w:hAnsi="Roboto"/>
          <w:szCs w:val="22"/>
        </w:rPr>
        <w:t>.</w:t>
      </w:r>
    </w:p>
    <w:p w:rsidR="00FD077F" w:rsidRDefault="00FD077F" w:rsidP="008E4AC8">
      <w:pPr>
        <w:rPr>
          <w:rFonts w:ascii="Roboto" w:hAnsi="Roboto"/>
          <w:szCs w:val="22"/>
        </w:rPr>
      </w:pPr>
    </w:p>
    <w:p w:rsidR="0039651B" w:rsidRDefault="00E95E72" w:rsidP="008E4AC8">
      <w:pPr>
        <w:rPr>
          <w:rFonts w:ascii="Roboto" w:hAnsi="Roboto"/>
          <w:szCs w:val="22"/>
        </w:rPr>
      </w:pPr>
      <w:r>
        <w:rPr>
          <w:rFonts w:ascii="Roboto" w:hAnsi="Roboto"/>
          <w:szCs w:val="22"/>
        </w:rPr>
        <w:t>S</w:t>
      </w:r>
      <w:r w:rsidR="0039651B">
        <w:rPr>
          <w:rFonts w:ascii="Roboto" w:hAnsi="Roboto"/>
          <w:szCs w:val="22"/>
        </w:rPr>
        <w:t>econd, the bill restricts the rights of fathers to be notified about TPR proceedings to those who have filed piece of paperwork called a “declaration of paternal interest.”  This bill provides that a person who fails to file this piece of paperwork has “irrevocably consented to the termination of any parental rights.”</w:t>
      </w:r>
      <w:r>
        <w:rPr>
          <w:rFonts w:ascii="Roboto" w:hAnsi="Roboto"/>
          <w:szCs w:val="22"/>
        </w:rPr>
        <w:t xml:space="preserve">  This declaration needs to</w:t>
      </w:r>
      <w:r w:rsidR="0039651B">
        <w:rPr>
          <w:rFonts w:ascii="Roboto" w:hAnsi="Roboto"/>
          <w:szCs w:val="22"/>
        </w:rPr>
        <w:t xml:space="preserve"> be filed </w:t>
      </w:r>
      <w:r>
        <w:rPr>
          <w:rFonts w:ascii="Roboto" w:hAnsi="Roboto"/>
          <w:szCs w:val="22"/>
        </w:rPr>
        <w:t xml:space="preserve">at the latest </w:t>
      </w:r>
      <w:r w:rsidR="0039651B">
        <w:rPr>
          <w:rFonts w:ascii="Roboto" w:hAnsi="Roboto"/>
          <w:szCs w:val="22"/>
        </w:rPr>
        <w:t>wit</w:t>
      </w:r>
      <w:r>
        <w:rPr>
          <w:rFonts w:ascii="Roboto" w:hAnsi="Roboto"/>
          <w:szCs w:val="22"/>
        </w:rPr>
        <w:t>hin 14 days of</w:t>
      </w:r>
      <w:r w:rsidR="0039651B">
        <w:rPr>
          <w:rFonts w:ascii="Roboto" w:hAnsi="Roboto"/>
          <w:szCs w:val="22"/>
        </w:rPr>
        <w:t xml:space="preserve"> the child’s birth.  So </w:t>
      </w:r>
      <w:r w:rsidR="00377ABF">
        <w:rPr>
          <w:rFonts w:ascii="Roboto" w:hAnsi="Roboto"/>
          <w:szCs w:val="22"/>
        </w:rPr>
        <w:t xml:space="preserve">under AB 263, </w:t>
      </w:r>
      <w:r w:rsidR="0039651B">
        <w:rPr>
          <w:rFonts w:ascii="Roboto" w:hAnsi="Roboto"/>
          <w:szCs w:val="22"/>
        </w:rPr>
        <w:t>unless you sign a government form</w:t>
      </w:r>
      <w:r w:rsidR="00FD077F">
        <w:rPr>
          <w:rFonts w:ascii="Roboto" w:hAnsi="Roboto"/>
          <w:szCs w:val="22"/>
        </w:rPr>
        <w:t>, which you may not even know exists,</w:t>
      </w:r>
      <w:r w:rsidR="0039651B">
        <w:rPr>
          <w:rFonts w:ascii="Roboto" w:hAnsi="Roboto"/>
          <w:szCs w:val="22"/>
        </w:rPr>
        <w:t xml:space="preserve"> indicating your parental interest</w:t>
      </w:r>
      <w:r>
        <w:rPr>
          <w:rFonts w:ascii="Roboto" w:hAnsi="Roboto"/>
          <w:szCs w:val="22"/>
        </w:rPr>
        <w:t xml:space="preserve"> within 2 weeks of </w:t>
      </w:r>
      <w:r w:rsidR="00377ABF">
        <w:rPr>
          <w:rFonts w:ascii="Roboto" w:hAnsi="Roboto"/>
          <w:szCs w:val="22"/>
        </w:rPr>
        <w:t xml:space="preserve">the </w:t>
      </w:r>
      <w:r>
        <w:rPr>
          <w:rFonts w:ascii="Roboto" w:hAnsi="Roboto"/>
          <w:szCs w:val="22"/>
        </w:rPr>
        <w:t>birth</w:t>
      </w:r>
      <w:r w:rsidR="00377ABF">
        <w:rPr>
          <w:rFonts w:ascii="Roboto" w:hAnsi="Roboto"/>
          <w:szCs w:val="22"/>
        </w:rPr>
        <w:t xml:space="preserve"> of a child</w:t>
      </w:r>
      <w:r>
        <w:rPr>
          <w:rFonts w:ascii="Roboto" w:hAnsi="Roboto"/>
          <w:szCs w:val="22"/>
        </w:rPr>
        <w:t xml:space="preserve">, </w:t>
      </w:r>
      <w:r w:rsidR="0039651B">
        <w:rPr>
          <w:rFonts w:ascii="Roboto" w:hAnsi="Roboto"/>
          <w:szCs w:val="22"/>
        </w:rPr>
        <w:t>the government gets to take away your rights to be a fat</w:t>
      </w:r>
      <w:r>
        <w:rPr>
          <w:rFonts w:ascii="Roboto" w:hAnsi="Roboto"/>
          <w:szCs w:val="22"/>
        </w:rPr>
        <w:t>her.</w:t>
      </w:r>
      <w:r w:rsidR="0039651B">
        <w:rPr>
          <w:rFonts w:ascii="Roboto" w:hAnsi="Roboto"/>
          <w:szCs w:val="22"/>
        </w:rPr>
        <w:t xml:space="preserve">  Again, this bill makes i</w:t>
      </w:r>
      <w:r>
        <w:rPr>
          <w:rFonts w:ascii="Roboto" w:hAnsi="Roboto"/>
          <w:szCs w:val="22"/>
        </w:rPr>
        <w:t>t harder for fathers to step forward,</w:t>
      </w:r>
      <w:r w:rsidR="0039651B">
        <w:rPr>
          <w:rFonts w:ascii="Roboto" w:hAnsi="Roboto"/>
          <w:szCs w:val="22"/>
        </w:rPr>
        <w:t xml:space="preserve"> and will have disproportionate impact on low-income people who are less likely to have access to </w:t>
      </w:r>
      <w:proofErr w:type="spellStart"/>
      <w:r w:rsidR="0039651B">
        <w:rPr>
          <w:rFonts w:ascii="Roboto" w:hAnsi="Roboto"/>
          <w:szCs w:val="22"/>
        </w:rPr>
        <w:t>legal council</w:t>
      </w:r>
      <w:proofErr w:type="spellEnd"/>
      <w:r w:rsidR="0039651B">
        <w:rPr>
          <w:rFonts w:ascii="Roboto" w:hAnsi="Roboto"/>
          <w:szCs w:val="22"/>
        </w:rPr>
        <w:t>.</w:t>
      </w:r>
    </w:p>
    <w:p w:rsidR="0039651B" w:rsidRDefault="00482483" w:rsidP="008E4AC8">
      <w:pPr>
        <w:rPr>
          <w:rFonts w:ascii="Roboto" w:hAnsi="Roboto"/>
          <w:szCs w:val="22"/>
        </w:rPr>
      </w:pPr>
      <w:r>
        <w:rPr>
          <w:rFonts w:ascii="Roboto" w:hAnsi="Roboto"/>
          <w:szCs w:val="22"/>
        </w:rPr>
        <w:t>My third concern</w:t>
      </w:r>
      <w:r w:rsidR="0039651B">
        <w:rPr>
          <w:rFonts w:ascii="Roboto" w:hAnsi="Roboto"/>
          <w:szCs w:val="22"/>
        </w:rPr>
        <w:t xml:space="preserve"> is around the affidavit process this bill allows for a father to disclaim his </w:t>
      </w:r>
      <w:r w:rsidR="00377ABF">
        <w:rPr>
          <w:rFonts w:ascii="Roboto" w:hAnsi="Roboto"/>
          <w:szCs w:val="22"/>
        </w:rPr>
        <w:t>parental rights for a child</w:t>
      </w:r>
      <w:r w:rsidR="0039651B">
        <w:rPr>
          <w:rFonts w:ascii="Roboto" w:hAnsi="Roboto"/>
          <w:szCs w:val="22"/>
        </w:rPr>
        <w:t>.  My concern that an affidavit process does not allow for a judge to make sure that the signer fully understands the implications of t</w:t>
      </w:r>
      <w:r w:rsidR="00377ABF">
        <w:rPr>
          <w:rFonts w:ascii="Roboto" w:hAnsi="Roboto"/>
          <w:szCs w:val="22"/>
        </w:rPr>
        <w:t xml:space="preserve">his decision, which </w:t>
      </w:r>
      <w:r w:rsidR="0039651B">
        <w:rPr>
          <w:rFonts w:ascii="Roboto" w:hAnsi="Roboto"/>
          <w:szCs w:val="22"/>
        </w:rPr>
        <w:t>is irrevocable after 4 days after the birth of the child.  In addition, no action to invalidate the disclaimer may be commenced more than six months after the affidavi</w:t>
      </w:r>
      <w:r>
        <w:rPr>
          <w:rFonts w:ascii="Roboto" w:hAnsi="Roboto"/>
          <w:szCs w:val="22"/>
        </w:rPr>
        <w:t>t was executed.  So it is</w:t>
      </w:r>
      <w:r w:rsidR="0039651B">
        <w:rPr>
          <w:rFonts w:ascii="Roboto" w:hAnsi="Roboto"/>
          <w:szCs w:val="22"/>
        </w:rPr>
        <w:t xml:space="preserve"> possible unde</w:t>
      </w:r>
      <w:r w:rsidR="00E95E72">
        <w:rPr>
          <w:rFonts w:ascii="Roboto" w:hAnsi="Roboto"/>
          <w:szCs w:val="22"/>
        </w:rPr>
        <w:t>r AB 263</w:t>
      </w:r>
      <w:r w:rsidR="0039651B">
        <w:rPr>
          <w:rFonts w:ascii="Roboto" w:hAnsi="Roboto"/>
          <w:szCs w:val="22"/>
        </w:rPr>
        <w:t xml:space="preserve"> that someone who signs this disclaimer without fully understanding its implications can lose their parental rights before the child is actually born, and has no recourse to change that decision.  </w:t>
      </w:r>
    </w:p>
    <w:p w:rsidR="0039651B" w:rsidRDefault="0039651B" w:rsidP="008E4AC8">
      <w:pPr>
        <w:rPr>
          <w:rFonts w:ascii="Roboto" w:hAnsi="Roboto"/>
          <w:szCs w:val="22"/>
        </w:rPr>
      </w:pPr>
      <w:r>
        <w:rPr>
          <w:rFonts w:ascii="Roboto" w:hAnsi="Roboto"/>
          <w:szCs w:val="22"/>
        </w:rPr>
        <w:t xml:space="preserve">In closing, </w:t>
      </w:r>
      <w:r w:rsidR="008E4AC8" w:rsidRPr="00377F27">
        <w:rPr>
          <w:rFonts w:ascii="Roboto" w:hAnsi="Roboto"/>
          <w:szCs w:val="22"/>
        </w:rPr>
        <w:t xml:space="preserve">Wisconsin should be working to </w:t>
      </w:r>
      <w:r>
        <w:rPr>
          <w:rFonts w:ascii="Roboto" w:hAnsi="Roboto"/>
          <w:szCs w:val="22"/>
        </w:rPr>
        <w:t>sup</w:t>
      </w:r>
      <w:r w:rsidR="00E95E72">
        <w:rPr>
          <w:rFonts w:ascii="Roboto" w:hAnsi="Roboto"/>
          <w:szCs w:val="22"/>
        </w:rPr>
        <w:t>port parents who want to step forward</w:t>
      </w:r>
      <w:r>
        <w:rPr>
          <w:rFonts w:ascii="Roboto" w:hAnsi="Roboto"/>
          <w:szCs w:val="22"/>
        </w:rPr>
        <w:t xml:space="preserve"> for their kids, not making it harder.  AB 263 makes it harder for parents to step forward for their kids, which is why I </w:t>
      </w:r>
      <w:r w:rsidR="00E95E72">
        <w:rPr>
          <w:rFonts w:ascii="Roboto" w:hAnsi="Roboto"/>
          <w:szCs w:val="22"/>
        </w:rPr>
        <w:t>a</w:t>
      </w:r>
      <w:r>
        <w:rPr>
          <w:rFonts w:ascii="Roboto" w:hAnsi="Roboto"/>
          <w:szCs w:val="22"/>
        </w:rPr>
        <w:t>sk you to oppose it.</w:t>
      </w:r>
    </w:p>
    <w:p w:rsidR="008E4AC8" w:rsidRPr="00377F27" w:rsidRDefault="008E4AC8" w:rsidP="008E4AC8">
      <w:pPr>
        <w:rPr>
          <w:rFonts w:ascii="Roboto" w:hAnsi="Roboto"/>
          <w:szCs w:val="22"/>
        </w:rPr>
      </w:pPr>
      <w:r w:rsidRPr="00377F27">
        <w:rPr>
          <w:rFonts w:ascii="Roboto" w:hAnsi="Roboto"/>
          <w:szCs w:val="22"/>
        </w:rPr>
        <w:t xml:space="preserve">Thank you. </w:t>
      </w:r>
    </w:p>
    <w:p w:rsidR="008E4AC8" w:rsidRPr="007B47C4" w:rsidRDefault="008E4AC8" w:rsidP="002D793A">
      <w:pPr>
        <w:spacing w:line="240" w:lineRule="auto"/>
        <w:ind w:right="720"/>
        <w:rPr>
          <w:rFonts w:ascii="Roboto" w:hAnsi="Roboto"/>
          <w:szCs w:val="22"/>
        </w:rPr>
      </w:pPr>
    </w:p>
    <w:p w:rsidR="00D86214" w:rsidRPr="00D86214" w:rsidRDefault="00D86214" w:rsidP="00980244">
      <w:pPr>
        <w:rPr>
          <w:rFonts w:ascii="Roboto" w:hAnsi="Roboto"/>
        </w:rPr>
      </w:pPr>
    </w:p>
    <w:sectPr w:rsidR="00D86214" w:rsidRPr="00D86214" w:rsidSect="009802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346" w:rsidRDefault="00DC2346">
      <w:r>
        <w:separator/>
      </w:r>
    </w:p>
  </w:endnote>
  <w:endnote w:type="continuationSeparator" w:id="0">
    <w:p w:rsidR="00DC2346" w:rsidRDefault="00DC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ebo">
    <w:altName w:val="Courier New"/>
    <w:charset w:val="00"/>
    <w:family w:val="auto"/>
    <w:pitch w:val="variable"/>
    <w:sig w:usb0="00000000" w:usb1="40000001" w:usb2="00000000" w:usb3="00000000" w:csb0="00000021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HGPMinchoE">
    <w:altName w:val="HGP明朝E"/>
    <w:charset w:val="80"/>
    <w:family w:val="roman"/>
    <w:pitch w:val="variable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8000002F" w:usb1="4000204A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6DA" w:rsidRDefault="002616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37" w:rsidRPr="003B5537" w:rsidRDefault="003B5537" w:rsidP="003B5537">
    <w:pPr>
      <w:pStyle w:val="Footer"/>
      <w:spacing w:line="200" w:lineRule="exact"/>
      <w:jc w:val="right"/>
      <w:rPr>
        <w:rFonts w:ascii="Helvetica" w:hAnsi="Helvetica"/>
        <w:sz w:val="16"/>
        <w:szCs w:val="16"/>
      </w:rPr>
    </w:pPr>
    <w:r w:rsidRPr="00B9665F">
      <w:rPr>
        <w:rStyle w:val="PageNumber"/>
        <w:rFonts w:hint="eastAsia"/>
      </w:rPr>
      <w:fldChar w:fldCharType="begin"/>
    </w:r>
    <w:r w:rsidRPr="00B9665F">
      <w:rPr>
        <w:rStyle w:val="PageNumber"/>
        <w:rFonts w:hint="eastAsia"/>
      </w:rPr>
      <w:instrText xml:space="preserve">PAGE  </w:instrText>
    </w:r>
    <w:r w:rsidRPr="00B9665F">
      <w:rPr>
        <w:rStyle w:val="PageNumber"/>
        <w:rFonts w:hint="eastAsia"/>
      </w:rPr>
      <w:fldChar w:fldCharType="separate"/>
    </w:r>
    <w:r w:rsidR="00FD077F">
      <w:rPr>
        <w:rStyle w:val="PageNumber"/>
        <w:noProof/>
      </w:rPr>
      <w:t>2</w:t>
    </w:r>
    <w:r w:rsidRPr="00B9665F">
      <w:rPr>
        <w:rStyle w:val="PageNumber"/>
        <w:rFonts w:hint="eastAs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37" w:rsidRPr="00E96902" w:rsidRDefault="003B5537" w:rsidP="00B9665F">
    <w:pPr>
      <w:pStyle w:val="Default"/>
      <w:jc w:val="both"/>
      <w:rPr>
        <w:rFonts w:ascii="Helvetica" w:hAnsi="Helvetica"/>
        <w:sz w:val="16"/>
        <w:szCs w:val="16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789BBDB8" wp14:editId="09CA3468">
          <wp:simplePos x="0" y="0"/>
          <wp:positionH relativeFrom="column">
            <wp:posOffset>0</wp:posOffset>
          </wp:positionH>
          <wp:positionV relativeFrom="paragraph">
            <wp:posOffset>-57785</wp:posOffset>
          </wp:positionV>
          <wp:extent cx="1143000" cy="45910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WMemb-2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5537" w:rsidRPr="007D0257" w:rsidRDefault="007D0257" w:rsidP="007D0257">
    <w:pPr>
      <w:pStyle w:val="Footer"/>
      <w:spacing w:line="200" w:lineRule="exact"/>
      <w:rPr>
        <w:rFonts w:ascii="Roboto" w:hAnsi="Roboto"/>
        <w:sz w:val="16"/>
        <w:szCs w:val="16"/>
      </w:rPr>
    </w:pPr>
    <w:r w:rsidRPr="00FA03BA">
      <w:rPr>
        <w:rFonts w:ascii="Roboto" w:hAnsi="Roboto"/>
        <w:sz w:val="16"/>
        <w:szCs w:val="16"/>
      </w:rPr>
      <w:t>555 W. Washington Ave. #200, Madison, WI 53703</w:t>
    </w:r>
    <w:r w:rsidR="005E0B8F">
      <w:rPr>
        <w:rFonts w:ascii="Roboto" w:hAnsi="Roboto"/>
        <w:sz w:val="16"/>
        <w:szCs w:val="16"/>
      </w:rPr>
      <w:t xml:space="preserve">  </w:t>
    </w:r>
    <w:r w:rsidRPr="00FA03BA">
      <w:rPr>
        <w:rFonts w:ascii="Roboto" w:hAnsi="Roboto"/>
        <w:sz w:val="16"/>
        <w:szCs w:val="16"/>
      </w:rPr>
      <w:t xml:space="preserve"> (608) 284-0580</w:t>
    </w:r>
    <w:r w:rsidR="005E0B8F">
      <w:rPr>
        <w:rFonts w:ascii="Roboto" w:hAnsi="Roboto"/>
        <w:sz w:val="16"/>
        <w:szCs w:val="16"/>
      </w:rPr>
      <w:t xml:space="preserve">  </w:t>
    </w:r>
    <w:r w:rsidRPr="00FA03BA">
      <w:rPr>
        <w:rFonts w:ascii="Roboto" w:hAnsi="Roboto"/>
        <w:sz w:val="16"/>
        <w:szCs w:val="16"/>
      </w:rPr>
      <w:t xml:space="preserve"> kidsforward.net</w:t>
    </w:r>
    <w:r w:rsidRPr="00FA03BA">
      <w:rPr>
        <w:rStyle w:val="PageNumber"/>
        <w:rFonts w:ascii="Roboto" w:hAnsi="Roboto"/>
        <w:sz w:val="16"/>
        <w:szCs w:val="16"/>
      </w:rPr>
      <w:tab/>
    </w:r>
    <w:r w:rsidR="005E0B8F">
      <w:rPr>
        <w:rStyle w:val="PageNumber"/>
        <w:rFonts w:ascii="Roboto" w:hAnsi="Roboto"/>
        <w:sz w:val="16"/>
        <w:szCs w:val="16"/>
      </w:rPr>
      <w:t xml:space="preserve">    </w:t>
    </w:r>
    <w:r w:rsidRPr="00FA03BA">
      <w:rPr>
        <w:rStyle w:val="PageNumber"/>
        <w:rFonts w:ascii="Roboto" w:hAnsi="Roboto"/>
        <w:sz w:val="16"/>
        <w:szCs w:val="16"/>
      </w:rPr>
      <w:fldChar w:fldCharType="begin"/>
    </w:r>
    <w:r w:rsidRPr="00FA03BA">
      <w:rPr>
        <w:rStyle w:val="PageNumber"/>
        <w:rFonts w:ascii="Roboto" w:hAnsi="Roboto"/>
        <w:sz w:val="16"/>
        <w:szCs w:val="16"/>
      </w:rPr>
      <w:instrText xml:space="preserve">PAGE  </w:instrText>
    </w:r>
    <w:r w:rsidRPr="00FA03BA">
      <w:rPr>
        <w:rStyle w:val="PageNumber"/>
        <w:rFonts w:ascii="Roboto" w:hAnsi="Roboto"/>
        <w:sz w:val="16"/>
        <w:szCs w:val="16"/>
      </w:rPr>
      <w:fldChar w:fldCharType="separate"/>
    </w:r>
    <w:r w:rsidR="00773370">
      <w:rPr>
        <w:rStyle w:val="PageNumber"/>
        <w:rFonts w:ascii="Roboto" w:hAnsi="Roboto"/>
        <w:noProof/>
        <w:sz w:val="16"/>
        <w:szCs w:val="16"/>
      </w:rPr>
      <w:t>1</w:t>
    </w:r>
    <w:r w:rsidRPr="00FA03BA">
      <w:rPr>
        <w:rStyle w:val="PageNumber"/>
        <w:rFonts w:ascii="Roboto" w:hAnsi="Roboto"/>
        <w:sz w:val="16"/>
        <w:szCs w:val="16"/>
      </w:rPr>
      <w:fldChar w:fldCharType="end"/>
    </w:r>
    <w:r w:rsidR="003B5537">
      <w:rPr>
        <w:rFonts w:ascii="Helvetica" w:hAnsi="Helvetica"/>
        <w:color w:val="595959" w:themeColor="text1" w:themeTint="A6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346" w:rsidRDefault="00DC2346">
      <w:r>
        <w:separator/>
      </w:r>
    </w:p>
  </w:footnote>
  <w:footnote w:type="continuationSeparator" w:id="0">
    <w:p w:rsidR="00DC2346" w:rsidRDefault="00DC2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6DA" w:rsidRDefault="002616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6DA" w:rsidRDefault="002616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37" w:rsidRDefault="003B5537">
    <w:pPr>
      <w:pStyle w:val="Header"/>
    </w:pPr>
  </w:p>
  <w:p w:rsidR="003B5537" w:rsidRDefault="00964A85">
    <w:pPr>
      <w:pStyle w:val="Header"/>
    </w:pPr>
    <w:r w:rsidRPr="00DD1B33">
      <w:rPr>
        <w:noProof/>
        <w:lang w:eastAsia="en-US"/>
      </w:rPr>
      <w:drawing>
        <wp:anchor distT="0" distB="0" distL="114300" distR="114300" simplePos="0" relativeHeight="251665920" behindDoc="0" locked="0" layoutInCell="1" allowOverlap="1" wp14:anchorId="232B78E8" wp14:editId="55CA3346">
          <wp:simplePos x="0" y="0"/>
          <wp:positionH relativeFrom="column">
            <wp:posOffset>0</wp:posOffset>
          </wp:positionH>
          <wp:positionV relativeFrom="paragraph">
            <wp:posOffset>257175</wp:posOffset>
          </wp:positionV>
          <wp:extent cx="3525647" cy="640080"/>
          <wp:effectExtent l="0" t="0" r="0" b="762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dsForward_logo_CMYK_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5647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5537" w:rsidRDefault="003B5537">
    <w:pPr>
      <w:pStyle w:val="Header"/>
    </w:pPr>
  </w:p>
  <w:p w:rsidR="003B5537" w:rsidRDefault="003B5537" w:rsidP="00537C8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D0722"/>
    <w:multiLevelType w:val="hybridMultilevel"/>
    <w:tmpl w:val="4D80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56"/>
    <w:rsid w:val="000160AF"/>
    <w:rsid w:val="00016484"/>
    <w:rsid w:val="000259EE"/>
    <w:rsid w:val="0003050F"/>
    <w:rsid w:val="00030886"/>
    <w:rsid w:val="0006519C"/>
    <w:rsid w:val="0007294A"/>
    <w:rsid w:val="0008649E"/>
    <w:rsid w:val="00086766"/>
    <w:rsid w:val="000948E5"/>
    <w:rsid w:val="00097F24"/>
    <w:rsid w:val="000B3926"/>
    <w:rsid w:val="000E5192"/>
    <w:rsid w:val="00105F34"/>
    <w:rsid w:val="00106442"/>
    <w:rsid w:val="0013571B"/>
    <w:rsid w:val="001434E3"/>
    <w:rsid w:val="0015495E"/>
    <w:rsid w:val="00157448"/>
    <w:rsid w:val="00165A44"/>
    <w:rsid w:val="001A45F8"/>
    <w:rsid w:val="001C0AC5"/>
    <w:rsid w:val="001C688A"/>
    <w:rsid w:val="001E6683"/>
    <w:rsid w:val="0020116C"/>
    <w:rsid w:val="00206192"/>
    <w:rsid w:val="0020741C"/>
    <w:rsid w:val="00233D56"/>
    <w:rsid w:val="00235381"/>
    <w:rsid w:val="00253C38"/>
    <w:rsid w:val="00254768"/>
    <w:rsid w:val="002616DA"/>
    <w:rsid w:val="00262963"/>
    <w:rsid w:val="002804FD"/>
    <w:rsid w:val="002A48C0"/>
    <w:rsid w:val="002A618D"/>
    <w:rsid w:val="002B2651"/>
    <w:rsid w:val="002B5878"/>
    <w:rsid w:val="002C1998"/>
    <w:rsid w:val="002C2351"/>
    <w:rsid w:val="002C5365"/>
    <w:rsid w:val="002C56E4"/>
    <w:rsid w:val="002C57E1"/>
    <w:rsid w:val="002D19C8"/>
    <w:rsid w:val="002D793A"/>
    <w:rsid w:val="002E30E5"/>
    <w:rsid w:val="002E3BF7"/>
    <w:rsid w:val="002F0359"/>
    <w:rsid w:val="00303468"/>
    <w:rsid w:val="0031799F"/>
    <w:rsid w:val="00341239"/>
    <w:rsid w:val="003456D7"/>
    <w:rsid w:val="003506C2"/>
    <w:rsid w:val="003543E3"/>
    <w:rsid w:val="0035736F"/>
    <w:rsid w:val="0035741C"/>
    <w:rsid w:val="00363C7E"/>
    <w:rsid w:val="003653D6"/>
    <w:rsid w:val="00377ABF"/>
    <w:rsid w:val="00377F27"/>
    <w:rsid w:val="00386073"/>
    <w:rsid w:val="0039651B"/>
    <w:rsid w:val="003B4EC5"/>
    <w:rsid w:val="003B5537"/>
    <w:rsid w:val="003B746A"/>
    <w:rsid w:val="003B7880"/>
    <w:rsid w:val="003C14E2"/>
    <w:rsid w:val="003C2476"/>
    <w:rsid w:val="003C25E7"/>
    <w:rsid w:val="003D61D8"/>
    <w:rsid w:val="003F0A39"/>
    <w:rsid w:val="00405BF3"/>
    <w:rsid w:val="00410416"/>
    <w:rsid w:val="00423A19"/>
    <w:rsid w:val="00437B52"/>
    <w:rsid w:val="00444630"/>
    <w:rsid w:val="004568B3"/>
    <w:rsid w:val="00470A8C"/>
    <w:rsid w:val="0048026E"/>
    <w:rsid w:val="00480D33"/>
    <w:rsid w:val="00482483"/>
    <w:rsid w:val="00494944"/>
    <w:rsid w:val="00496824"/>
    <w:rsid w:val="00496CCC"/>
    <w:rsid w:val="004A6038"/>
    <w:rsid w:val="004C10CB"/>
    <w:rsid w:val="004D2385"/>
    <w:rsid w:val="004D76E8"/>
    <w:rsid w:val="00505963"/>
    <w:rsid w:val="00512BB4"/>
    <w:rsid w:val="00523141"/>
    <w:rsid w:val="00530252"/>
    <w:rsid w:val="00537C85"/>
    <w:rsid w:val="005462C2"/>
    <w:rsid w:val="00561C4C"/>
    <w:rsid w:val="00582996"/>
    <w:rsid w:val="005829E0"/>
    <w:rsid w:val="005843A8"/>
    <w:rsid w:val="00587EE9"/>
    <w:rsid w:val="0059184C"/>
    <w:rsid w:val="005951AF"/>
    <w:rsid w:val="005D1276"/>
    <w:rsid w:val="005E0B8F"/>
    <w:rsid w:val="005E2A56"/>
    <w:rsid w:val="005E4498"/>
    <w:rsid w:val="005E59DC"/>
    <w:rsid w:val="006332E2"/>
    <w:rsid w:val="00637DA9"/>
    <w:rsid w:val="00642467"/>
    <w:rsid w:val="00650381"/>
    <w:rsid w:val="00651852"/>
    <w:rsid w:val="0066134D"/>
    <w:rsid w:val="00664AE2"/>
    <w:rsid w:val="0068776F"/>
    <w:rsid w:val="006A3506"/>
    <w:rsid w:val="006A3E22"/>
    <w:rsid w:val="006B4D19"/>
    <w:rsid w:val="006D5439"/>
    <w:rsid w:val="006E2A95"/>
    <w:rsid w:val="006F008D"/>
    <w:rsid w:val="006F3A94"/>
    <w:rsid w:val="0070400D"/>
    <w:rsid w:val="00723171"/>
    <w:rsid w:val="00723777"/>
    <w:rsid w:val="007311CA"/>
    <w:rsid w:val="00731772"/>
    <w:rsid w:val="00731A7B"/>
    <w:rsid w:val="00773370"/>
    <w:rsid w:val="0077782C"/>
    <w:rsid w:val="00780D57"/>
    <w:rsid w:val="00794556"/>
    <w:rsid w:val="00797551"/>
    <w:rsid w:val="007B01C2"/>
    <w:rsid w:val="007B0BAE"/>
    <w:rsid w:val="007B47C4"/>
    <w:rsid w:val="007C2768"/>
    <w:rsid w:val="007D0257"/>
    <w:rsid w:val="007D2D23"/>
    <w:rsid w:val="007E62C4"/>
    <w:rsid w:val="008102B8"/>
    <w:rsid w:val="00821436"/>
    <w:rsid w:val="00842568"/>
    <w:rsid w:val="00856F87"/>
    <w:rsid w:val="008620EA"/>
    <w:rsid w:val="00892406"/>
    <w:rsid w:val="008932A3"/>
    <w:rsid w:val="00897357"/>
    <w:rsid w:val="008A6134"/>
    <w:rsid w:val="008C2D81"/>
    <w:rsid w:val="008E4AC8"/>
    <w:rsid w:val="00902B34"/>
    <w:rsid w:val="009054F7"/>
    <w:rsid w:val="00911A57"/>
    <w:rsid w:val="00913D9A"/>
    <w:rsid w:val="0093219F"/>
    <w:rsid w:val="009329B5"/>
    <w:rsid w:val="00935B1A"/>
    <w:rsid w:val="00952C00"/>
    <w:rsid w:val="00964A85"/>
    <w:rsid w:val="00980244"/>
    <w:rsid w:val="00985B6D"/>
    <w:rsid w:val="0098703B"/>
    <w:rsid w:val="009953B2"/>
    <w:rsid w:val="009B2628"/>
    <w:rsid w:val="009B599E"/>
    <w:rsid w:val="009C5204"/>
    <w:rsid w:val="009D38F6"/>
    <w:rsid w:val="009E364F"/>
    <w:rsid w:val="009E697E"/>
    <w:rsid w:val="009F1FF2"/>
    <w:rsid w:val="009F573E"/>
    <w:rsid w:val="00A05C41"/>
    <w:rsid w:val="00A11C4E"/>
    <w:rsid w:val="00A227FF"/>
    <w:rsid w:val="00A30B4A"/>
    <w:rsid w:val="00A546E2"/>
    <w:rsid w:val="00A60212"/>
    <w:rsid w:val="00A70F37"/>
    <w:rsid w:val="00A71583"/>
    <w:rsid w:val="00A75D3C"/>
    <w:rsid w:val="00A9633E"/>
    <w:rsid w:val="00AA23A4"/>
    <w:rsid w:val="00AB0173"/>
    <w:rsid w:val="00AB0301"/>
    <w:rsid w:val="00AC1769"/>
    <w:rsid w:val="00AD1DDD"/>
    <w:rsid w:val="00AE47E1"/>
    <w:rsid w:val="00AF0070"/>
    <w:rsid w:val="00AF51E3"/>
    <w:rsid w:val="00B12F8A"/>
    <w:rsid w:val="00B16ABA"/>
    <w:rsid w:val="00B230A5"/>
    <w:rsid w:val="00B43DDC"/>
    <w:rsid w:val="00B60312"/>
    <w:rsid w:val="00B61FBC"/>
    <w:rsid w:val="00B73BF0"/>
    <w:rsid w:val="00B82843"/>
    <w:rsid w:val="00B9665F"/>
    <w:rsid w:val="00BC09AD"/>
    <w:rsid w:val="00BD5C96"/>
    <w:rsid w:val="00BE5732"/>
    <w:rsid w:val="00BF4D5A"/>
    <w:rsid w:val="00C0526A"/>
    <w:rsid w:val="00C07D57"/>
    <w:rsid w:val="00C16630"/>
    <w:rsid w:val="00C51B67"/>
    <w:rsid w:val="00C52710"/>
    <w:rsid w:val="00C57870"/>
    <w:rsid w:val="00C64CD0"/>
    <w:rsid w:val="00C72634"/>
    <w:rsid w:val="00C86151"/>
    <w:rsid w:val="00C934FB"/>
    <w:rsid w:val="00CA4883"/>
    <w:rsid w:val="00CA5BEB"/>
    <w:rsid w:val="00CB58FC"/>
    <w:rsid w:val="00CB5E96"/>
    <w:rsid w:val="00CB650A"/>
    <w:rsid w:val="00CC1030"/>
    <w:rsid w:val="00CC31E9"/>
    <w:rsid w:val="00CC5191"/>
    <w:rsid w:val="00CD149C"/>
    <w:rsid w:val="00CD6E45"/>
    <w:rsid w:val="00CD7853"/>
    <w:rsid w:val="00CE08CB"/>
    <w:rsid w:val="00CE0AFC"/>
    <w:rsid w:val="00CE44D6"/>
    <w:rsid w:val="00CF4E87"/>
    <w:rsid w:val="00CF5C21"/>
    <w:rsid w:val="00D03292"/>
    <w:rsid w:val="00D15AB5"/>
    <w:rsid w:val="00D3512E"/>
    <w:rsid w:val="00D35165"/>
    <w:rsid w:val="00D650F2"/>
    <w:rsid w:val="00D71920"/>
    <w:rsid w:val="00D86214"/>
    <w:rsid w:val="00DB02BA"/>
    <w:rsid w:val="00DB714A"/>
    <w:rsid w:val="00DC2346"/>
    <w:rsid w:val="00DD1B33"/>
    <w:rsid w:val="00DF00C1"/>
    <w:rsid w:val="00E04C8A"/>
    <w:rsid w:val="00E1240D"/>
    <w:rsid w:val="00E408BC"/>
    <w:rsid w:val="00E508F6"/>
    <w:rsid w:val="00E715C7"/>
    <w:rsid w:val="00E742A5"/>
    <w:rsid w:val="00E80CB8"/>
    <w:rsid w:val="00E9037B"/>
    <w:rsid w:val="00E95E72"/>
    <w:rsid w:val="00E96902"/>
    <w:rsid w:val="00E96AB5"/>
    <w:rsid w:val="00E97003"/>
    <w:rsid w:val="00E9718A"/>
    <w:rsid w:val="00EA7548"/>
    <w:rsid w:val="00EB48FD"/>
    <w:rsid w:val="00EE11F0"/>
    <w:rsid w:val="00EE1425"/>
    <w:rsid w:val="00EE26B1"/>
    <w:rsid w:val="00EE2B1D"/>
    <w:rsid w:val="00EE585B"/>
    <w:rsid w:val="00EE6CD1"/>
    <w:rsid w:val="00EF1FE1"/>
    <w:rsid w:val="00EF613C"/>
    <w:rsid w:val="00F02B56"/>
    <w:rsid w:val="00F10C07"/>
    <w:rsid w:val="00F329F8"/>
    <w:rsid w:val="00F6532D"/>
    <w:rsid w:val="00F8007B"/>
    <w:rsid w:val="00F87324"/>
    <w:rsid w:val="00F9107B"/>
    <w:rsid w:val="00F91B06"/>
    <w:rsid w:val="00FA2C08"/>
    <w:rsid w:val="00FB4505"/>
    <w:rsid w:val="00FC04D8"/>
    <w:rsid w:val="00FC3763"/>
    <w:rsid w:val="00FC5EDA"/>
    <w:rsid w:val="00FD02CE"/>
    <w:rsid w:val="00FD077F"/>
    <w:rsid w:val="00FE31C2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  <w14:docId w14:val="6000B739"/>
  <w15:docId w15:val="{D2701A4E-0430-4B8B-B0E8-544422C8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C85"/>
    <w:pPr>
      <w:spacing w:after="120" w:line="300" w:lineRule="exact"/>
    </w:pPr>
    <w:rPr>
      <w:rFonts w:ascii="Heebo" w:hAnsi="Heebo"/>
      <w:color w:val="404040" w:themeColor="text1" w:themeTint="BF"/>
      <w:sz w:val="22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93219F"/>
    <w:pPr>
      <w:keepNext/>
      <w:keepLines/>
      <w:spacing w:before="200" w:after="100"/>
      <w:outlineLvl w:val="0"/>
    </w:pPr>
    <w:rPr>
      <w:rFonts w:ascii="Source Sans Pro" w:eastAsiaTheme="majorEastAsia" w:hAnsi="Source Sans Pro" w:cstheme="majorBidi"/>
      <w:b/>
      <w:bCs/>
      <w:color w:val="16514A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6A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qFormat/>
    <w:rsid w:val="003B5537"/>
    <w:pPr>
      <w:tabs>
        <w:tab w:val="center" w:pos="4320"/>
        <w:tab w:val="right" w:pos="8640"/>
      </w:tabs>
      <w:ind w:left="2664"/>
    </w:pPr>
    <w:rPr>
      <w:color w:val="16514A"/>
      <w:sz w:val="18"/>
    </w:rPr>
  </w:style>
  <w:style w:type="character" w:styleId="Hyperlink">
    <w:name w:val="Hyperlink"/>
    <w:qFormat/>
    <w:rsid w:val="007311CA"/>
    <w:rPr>
      <w:color w:val="16514A"/>
      <w:u w:val="single"/>
    </w:rPr>
  </w:style>
  <w:style w:type="paragraph" w:styleId="BalloonText">
    <w:name w:val="Balloon Text"/>
    <w:basedOn w:val="Normal"/>
    <w:link w:val="BalloonTextChar"/>
    <w:rsid w:val="003456D7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56D7"/>
    <w:rPr>
      <w:rFonts w:ascii="Lucida Grande" w:hAnsi="Lucida Grande" w:cs="Lucida Grande"/>
      <w:color w:val="404040" w:themeColor="text1" w:themeTint="BF"/>
      <w:sz w:val="18"/>
      <w:szCs w:val="18"/>
      <w:lang w:eastAsia="ja-JP"/>
    </w:rPr>
  </w:style>
  <w:style w:type="paragraph" w:customStyle="1" w:styleId="Default">
    <w:name w:val="Default"/>
    <w:rsid w:val="00E96902"/>
    <w:pPr>
      <w:widowControl w:val="0"/>
      <w:autoSpaceDE w:val="0"/>
      <w:autoSpaceDN w:val="0"/>
      <w:adjustRightInd w:val="0"/>
    </w:pPr>
    <w:rPr>
      <w:rFonts w:ascii="Montserrat" w:hAnsi="Montserrat" w:cs="Montserrat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3456D7"/>
    <w:pPr>
      <w:spacing w:before="360" w:after="100" w:line="240" w:lineRule="auto"/>
      <w:contextualSpacing/>
    </w:pPr>
    <w:rPr>
      <w:rFonts w:eastAsiaTheme="majorEastAsia" w:cstheme="majorBidi"/>
      <w:color w:val="16514A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3456D7"/>
    <w:rPr>
      <w:rFonts w:ascii="Heebo" w:eastAsiaTheme="majorEastAsia" w:hAnsi="Heebo" w:cstheme="majorBidi"/>
      <w:color w:val="16514A"/>
      <w:spacing w:val="5"/>
      <w:kern w:val="28"/>
      <w:sz w:val="40"/>
      <w:szCs w:val="52"/>
      <w:lang w:eastAsia="ja-JP"/>
    </w:rPr>
  </w:style>
  <w:style w:type="character" w:customStyle="1" w:styleId="Heading1Char">
    <w:name w:val="Heading 1 Char"/>
    <w:basedOn w:val="DefaultParagraphFont"/>
    <w:link w:val="Heading1"/>
    <w:rsid w:val="0093219F"/>
    <w:rPr>
      <w:rFonts w:ascii="Source Sans Pro" w:eastAsiaTheme="majorEastAsia" w:hAnsi="Source Sans Pro" w:cstheme="majorBidi"/>
      <w:b/>
      <w:bCs/>
      <w:color w:val="16514A"/>
      <w:sz w:val="26"/>
      <w:szCs w:val="32"/>
      <w:lang w:eastAsia="ja-JP"/>
    </w:rPr>
  </w:style>
  <w:style w:type="character" w:styleId="Strong">
    <w:name w:val="Strong"/>
    <w:basedOn w:val="DefaultParagraphFont"/>
    <w:uiPriority w:val="22"/>
    <w:qFormat/>
    <w:rsid w:val="006B4D19"/>
    <w:rPr>
      <w:b/>
      <w:bCs/>
    </w:rPr>
  </w:style>
  <w:style w:type="character" w:customStyle="1" w:styleId="apple-converted-space">
    <w:name w:val="apple-converted-space"/>
    <w:basedOn w:val="DefaultParagraphFont"/>
    <w:rsid w:val="006B4D19"/>
  </w:style>
  <w:style w:type="paragraph" w:styleId="Subtitle">
    <w:name w:val="Subtitle"/>
    <w:basedOn w:val="Normal"/>
    <w:next w:val="Normal"/>
    <w:link w:val="SubtitleChar"/>
    <w:qFormat/>
    <w:rsid w:val="0093219F"/>
    <w:pPr>
      <w:numPr>
        <w:ilvl w:val="1"/>
      </w:numPr>
      <w:spacing w:before="240" w:after="0"/>
    </w:pPr>
    <w:rPr>
      <w:rFonts w:eastAsiaTheme="majorEastAsia" w:cstheme="majorBidi"/>
      <w:b/>
    </w:rPr>
  </w:style>
  <w:style w:type="character" w:customStyle="1" w:styleId="SubtitleChar">
    <w:name w:val="Subtitle Char"/>
    <w:basedOn w:val="DefaultParagraphFont"/>
    <w:link w:val="Subtitle"/>
    <w:rsid w:val="0093219F"/>
    <w:rPr>
      <w:rFonts w:ascii="Heebo" w:eastAsiaTheme="majorEastAsia" w:hAnsi="Heebo" w:cstheme="majorBidi"/>
      <w:b/>
      <w:color w:val="404040" w:themeColor="text1" w:themeTint="BF"/>
      <w:sz w:val="22"/>
      <w:szCs w:val="24"/>
      <w:lang w:eastAsia="ja-JP"/>
    </w:rPr>
  </w:style>
  <w:style w:type="character" w:styleId="Emphasis">
    <w:name w:val="Emphasis"/>
    <w:basedOn w:val="DefaultParagraphFont"/>
    <w:rsid w:val="006B4D19"/>
    <w:rPr>
      <w:i/>
      <w:iCs/>
    </w:rPr>
  </w:style>
  <w:style w:type="character" w:styleId="SubtleReference">
    <w:name w:val="Subtle Reference"/>
    <w:basedOn w:val="DefaultParagraphFont"/>
    <w:uiPriority w:val="31"/>
    <w:rsid w:val="006B4D19"/>
    <w:rPr>
      <w:smallCaps/>
      <w:color w:val="4584D3" w:themeColor="accent2"/>
      <w:u w:val="single"/>
    </w:rPr>
  </w:style>
  <w:style w:type="paragraph" w:styleId="IntenseQuote">
    <w:name w:val="Intense Quote"/>
    <w:aliases w:val="Board Member List"/>
    <w:basedOn w:val="Normal"/>
    <w:next w:val="Normal"/>
    <w:link w:val="IntenseQuoteChar"/>
    <w:uiPriority w:val="30"/>
    <w:qFormat/>
    <w:rsid w:val="003456D7"/>
    <w:pPr>
      <w:pBdr>
        <w:bottom w:val="single" w:sz="4" w:space="4" w:color="31B6FD" w:themeColor="accent1"/>
      </w:pBdr>
      <w:spacing w:before="120" w:after="100" w:afterAutospacing="1" w:line="240" w:lineRule="auto"/>
    </w:pPr>
    <w:rPr>
      <w:bCs/>
      <w:iCs/>
      <w:color w:val="5B6628"/>
      <w:sz w:val="18"/>
    </w:rPr>
  </w:style>
  <w:style w:type="character" w:customStyle="1" w:styleId="IntenseQuoteChar">
    <w:name w:val="Intense Quote Char"/>
    <w:aliases w:val="Board Member List Char"/>
    <w:basedOn w:val="DefaultParagraphFont"/>
    <w:link w:val="IntenseQuote"/>
    <w:uiPriority w:val="30"/>
    <w:rsid w:val="003456D7"/>
    <w:rPr>
      <w:rFonts w:ascii="Heebo" w:hAnsi="Heebo"/>
      <w:bCs/>
      <w:iCs/>
      <w:color w:val="5B6628"/>
      <w:sz w:val="18"/>
      <w:szCs w:val="24"/>
      <w:lang w:eastAsia="ja-JP"/>
    </w:rPr>
  </w:style>
  <w:style w:type="paragraph" w:styleId="NormalWeb">
    <w:name w:val="Normal (Web)"/>
    <w:basedOn w:val="Normal"/>
    <w:uiPriority w:val="99"/>
    <w:unhideWhenUsed/>
    <w:rsid w:val="00537C85"/>
    <w:pPr>
      <w:spacing w:before="100" w:beforeAutospacing="1" w:after="100" w:afterAutospacing="1" w:line="240" w:lineRule="auto"/>
    </w:pPr>
    <w:rPr>
      <w:rFonts w:ascii="Times" w:hAnsi="Times"/>
      <w:color w:val="auto"/>
      <w:sz w:val="20"/>
      <w:szCs w:val="20"/>
      <w:lang w:eastAsia="en-US"/>
    </w:rPr>
  </w:style>
  <w:style w:type="character" w:styleId="PageNumber">
    <w:name w:val="page number"/>
    <w:basedOn w:val="DefaultParagraphFont"/>
    <w:rsid w:val="00B9665F"/>
  </w:style>
  <w:style w:type="character" w:customStyle="1" w:styleId="FooterChar">
    <w:name w:val="Footer Char"/>
    <w:basedOn w:val="DefaultParagraphFont"/>
    <w:link w:val="Footer"/>
    <w:rsid w:val="007D0257"/>
    <w:rPr>
      <w:rFonts w:ascii="Heebo" w:hAnsi="Heebo"/>
      <w:color w:val="16514A"/>
      <w:sz w:val="18"/>
      <w:szCs w:val="24"/>
      <w:lang w:eastAsia="ja-JP"/>
    </w:rPr>
  </w:style>
  <w:style w:type="character" w:customStyle="1" w:styleId="st">
    <w:name w:val="st"/>
    <w:basedOn w:val="DefaultParagraphFont"/>
    <w:rsid w:val="00980244"/>
  </w:style>
  <w:style w:type="character" w:styleId="CommentReference">
    <w:name w:val="annotation reference"/>
    <w:basedOn w:val="DefaultParagraphFont"/>
    <w:uiPriority w:val="99"/>
    <w:semiHidden/>
    <w:unhideWhenUsed/>
    <w:rsid w:val="00935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B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B1A"/>
    <w:rPr>
      <w:rFonts w:ascii="Heebo" w:hAnsi="Heebo"/>
      <w:color w:val="404040" w:themeColor="text1" w:themeTint="BF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5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B1A"/>
    <w:rPr>
      <w:rFonts w:ascii="Heebo" w:hAnsi="Heebo"/>
      <w:b/>
      <w:bCs/>
      <w:color w:val="404040" w:themeColor="text1" w:themeTint="BF"/>
      <w:lang w:eastAsia="ja-JP"/>
    </w:rPr>
  </w:style>
  <w:style w:type="paragraph" w:styleId="Revision">
    <w:name w:val="Revision"/>
    <w:hidden/>
    <w:uiPriority w:val="99"/>
    <w:semiHidden/>
    <w:rsid w:val="00A546E2"/>
    <w:rPr>
      <w:rFonts w:ascii="Heebo" w:hAnsi="Heebo"/>
      <w:color w:val="404040" w:themeColor="text1" w:themeTint="BF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KidsForwar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aveform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467021-C0CE-4E5B-8F33-263459984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743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12th, 2006</vt:lpstr>
    </vt:vector>
  </TitlesOfParts>
  <Company>Hewlett-Packard Company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12th, 2006</dc:title>
  <dc:creator>Kate Pahl</dc:creator>
  <cp:lastModifiedBy>Ken Taylor</cp:lastModifiedBy>
  <cp:revision>5</cp:revision>
  <cp:lastPrinted>2019-11-13T18:44:00Z</cp:lastPrinted>
  <dcterms:created xsi:type="dcterms:W3CDTF">2019-11-13T22:34:00Z</dcterms:created>
  <dcterms:modified xsi:type="dcterms:W3CDTF">2019-11-13T23:15:00Z</dcterms:modified>
</cp:coreProperties>
</file>